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32E" w:rsidRPr="00B46EDE" w:rsidRDefault="005D232E" w:rsidP="005D23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А Д М И Н И С Т Р А Ц И Я</w:t>
      </w:r>
    </w:p>
    <w:p w:rsidR="005D232E" w:rsidRPr="00B46EDE" w:rsidRDefault="005D232E" w:rsidP="005D23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5D232E" w:rsidRPr="00B46EDE" w:rsidRDefault="005D232E" w:rsidP="005D23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5D232E" w:rsidRPr="00B46EDE" w:rsidRDefault="005D232E" w:rsidP="005D23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5D232E" w:rsidRPr="00B46EDE" w:rsidRDefault="005D232E" w:rsidP="005D23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П О С Т А Н О В Л Е Н И Е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46EDE">
        <w:rPr>
          <w:rFonts w:ascii="Arial" w:eastAsia="Times New Roman" w:hAnsi="Arial" w:cs="Arial"/>
          <w:sz w:val="24"/>
          <w:szCs w:val="24"/>
          <w:lang w:eastAsia="ar-SA"/>
        </w:rPr>
        <w:t>от 03.12.2025г. №1022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 xml:space="preserve">О внесении изменений в муниципальную программу 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 xml:space="preserve">«Организация питания обучающихся муниципальных 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общеобразовательн</w:t>
      </w:r>
      <w:bookmarkStart w:id="0" w:name="_GoBack"/>
      <w:bookmarkEnd w:id="0"/>
      <w:r w:rsidRPr="00B46EDE">
        <w:rPr>
          <w:rFonts w:ascii="Arial" w:hAnsi="Arial" w:cs="Arial"/>
          <w:sz w:val="24"/>
          <w:szCs w:val="24"/>
        </w:rPr>
        <w:t xml:space="preserve">ых организаций Ольховского 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муниципального района в 2024-2026 годах»,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утвержденную постановлением Администрации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Ольховского муниципального района от 08.11.2023№ 890</w:t>
      </w:r>
    </w:p>
    <w:p w:rsidR="005D232E" w:rsidRPr="00B46EDE" w:rsidRDefault="005D232E" w:rsidP="005D232E">
      <w:pPr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widowControl w:val="0"/>
        <w:spacing w:after="0" w:line="240" w:lineRule="auto"/>
        <w:ind w:firstLine="425"/>
        <w:jc w:val="both"/>
        <w:rPr>
          <w:rFonts w:ascii="Arial" w:eastAsia="Times New Roman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</w:rPr>
        <w:t xml:space="preserve">В целях повышения эффективности работы, направленной на организацию питания обучающихся муниципальных общеобразовательных организаций на территории Ольховского муниципального района Волгоградской области, соответствии с Постановлением Администрации Волгоградской области от 31.10.2017 №574-п «Об утверждении государственной программы Волгоградской области «Развитие образования в Волгоградской области» (с изменениями и дополнениями), Бюджетным кодексом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Pr="00B46EDE">
        <w:rPr>
          <w:rFonts w:ascii="Arial" w:eastAsia="Times New Roman" w:hAnsi="Arial" w:cs="Arial"/>
          <w:color w:val="000000"/>
          <w:spacing w:val="10"/>
          <w:sz w:val="24"/>
          <w:szCs w:val="24"/>
        </w:rPr>
        <w:t>постановлением Администрации Ольховского муниципального района Волгоградской области от 25.11.2016 г. №702 «Об утверждении Порядка разработки, реализации и оценки эффективности реализации муниципальных программ Администрации Ольховского муниципального района Волгоградской области</w:t>
      </w:r>
      <w:r w:rsidRPr="00B46EDE">
        <w:rPr>
          <w:rFonts w:ascii="Arial" w:eastAsia="DejaVu Sans Condensed" w:hAnsi="Arial" w:cs="Arial"/>
          <w:color w:val="000000"/>
          <w:sz w:val="24"/>
          <w:szCs w:val="24"/>
        </w:rPr>
        <w:t>, Администрация Ольховского муниципального района Волгоградской области</w:t>
      </w:r>
    </w:p>
    <w:p w:rsidR="005D232E" w:rsidRPr="00B46EDE" w:rsidRDefault="005D232E" w:rsidP="005D232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ПОСТАНОВЛЯЕТ:</w:t>
      </w: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1.Внести в муниципальную программу «Организация питания обучающихся муниципальных общеобразовательных организаций Ольховского муниципального района в 2024-2026 годах», утвержденную постановлением Администрации Ольховского муниципального района от 08.11.2023 № 890 следующие изменения:</w:t>
      </w: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1.1. Преамбулу паспорта муниципальной программы Администрации Ольховского муниципального района изложить в следующей редакции:</w:t>
      </w:r>
    </w:p>
    <w:p w:rsidR="005D232E" w:rsidRPr="00B46EDE" w:rsidRDefault="005D232E" w:rsidP="005D23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25"/>
      </w:tblGrid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Ответственный исполнитель муниципальной целевой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Отдел по образованию и социальной политике Администрации Ольховского муниципального района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Общеобразовательные учреждения, реализующие основную образовательную программу начального общего, основного общего и среднего общего, подведомственные Отделу по образованию и социальной политике Администрации Ольховского муниципального района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нет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 xml:space="preserve">Обеспечение </w:t>
            </w:r>
            <w:proofErr w:type="spellStart"/>
            <w:r w:rsidRPr="00B46EDE">
              <w:rPr>
                <w:rFonts w:ascii="Arial" w:eastAsia="Arial" w:hAnsi="Arial" w:cs="Arial"/>
                <w:sz w:val="24"/>
                <w:szCs w:val="24"/>
              </w:rPr>
              <w:t>обучающихсякачественным</w:t>
            </w:r>
            <w:proofErr w:type="spellEnd"/>
            <w:r w:rsidRPr="00B46EDE">
              <w:rPr>
                <w:rFonts w:ascii="Arial" w:eastAsia="Arial" w:hAnsi="Arial" w:cs="Arial"/>
                <w:sz w:val="24"/>
                <w:szCs w:val="24"/>
              </w:rPr>
              <w:t xml:space="preserve"> сбалансированным питанием, способствующей формированию здорового образа жизни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 xml:space="preserve">Задачи муниципальной </w:t>
            </w:r>
            <w:r w:rsidRPr="00B46EDE">
              <w:rPr>
                <w:rFonts w:ascii="Arial" w:eastAsia="Arial" w:hAnsi="Arial" w:cs="Arial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D232E">
            <w:pPr>
              <w:numPr>
                <w:ilvl w:val="0"/>
                <w:numId w:val="1"/>
              </w:numPr>
              <w:tabs>
                <w:tab w:val="left" w:pos="485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Обеспечение всех обучающихся школы </w:t>
            </w:r>
            <w:r w:rsidRPr="00B46EDE">
              <w:rPr>
                <w:rFonts w:ascii="Arial" w:eastAsia="Arial" w:hAnsi="Arial" w:cs="Arial"/>
                <w:sz w:val="24"/>
                <w:szCs w:val="24"/>
              </w:rPr>
              <w:lastRenderedPageBreak/>
              <w:t>сбалансированным горячим питанием.</w:t>
            </w:r>
          </w:p>
          <w:p w:rsidR="005D232E" w:rsidRPr="00B46EDE" w:rsidRDefault="005D232E" w:rsidP="005D232E">
            <w:pPr>
              <w:numPr>
                <w:ilvl w:val="0"/>
                <w:numId w:val="1"/>
              </w:numPr>
              <w:tabs>
                <w:tab w:val="left" w:pos="278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Пропаганда здорового питания</w:t>
            </w:r>
          </w:p>
          <w:p w:rsidR="005D232E" w:rsidRPr="00B46EDE" w:rsidRDefault="005D232E" w:rsidP="005D232E">
            <w:pPr>
              <w:numPr>
                <w:ilvl w:val="0"/>
                <w:numId w:val="1"/>
              </w:numPr>
              <w:tabs>
                <w:tab w:val="left" w:pos="528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Формирование у детей и родителей потребности правильного питания как неотъемлемой части сохранения и укрепления здоровья.</w:t>
            </w:r>
          </w:p>
          <w:p w:rsidR="005D232E" w:rsidRPr="00B46EDE" w:rsidRDefault="005D232E" w:rsidP="005D232E">
            <w:pPr>
              <w:numPr>
                <w:ilvl w:val="0"/>
                <w:numId w:val="1"/>
              </w:numPr>
              <w:tabs>
                <w:tab w:val="left" w:pos="384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Формирование навыков здорового питания через систему воспитательной работы школы и работу с родителями.</w:t>
            </w:r>
          </w:p>
          <w:p w:rsidR="005D232E" w:rsidRPr="00B46EDE" w:rsidRDefault="005D232E" w:rsidP="005D232E">
            <w:pPr>
              <w:numPr>
                <w:ilvl w:val="0"/>
                <w:numId w:val="1"/>
              </w:numPr>
              <w:tabs>
                <w:tab w:val="left" w:pos="778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Внедрение современных методов мониторинга состояния питания.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lastRenderedPageBreak/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Количество обучающихся получающих горячее питание:</w:t>
            </w:r>
          </w:p>
          <w:p w:rsidR="005D232E" w:rsidRPr="00B46EDE" w:rsidRDefault="005D232E" w:rsidP="005D232E">
            <w:pPr>
              <w:numPr>
                <w:ilvl w:val="0"/>
                <w:numId w:val="2"/>
              </w:numPr>
              <w:tabs>
                <w:tab w:val="left" w:pos="744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B46EDE">
              <w:rPr>
                <w:rFonts w:ascii="Arial" w:eastAsia="Arial" w:hAnsi="Arial" w:cs="Arial"/>
                <w:sz w:val="24"/>
                <w:szCs w:val="24"/>
              </w:rPr>
              <w:t>г:.</w:t>
            </w:r>
            <w:proofErr w:type="gramEnd"/>
            <w:r w:rsidRPr="00B46EDE">
              <w:rPr>
                <w:rFonts w:ascii="Arial" w:eastAsia="Arial" w:hAnsi="Arial" w:cs="Arial"/>
                <w:sz w:val="24"/>
                <w:szCs w:val="24"/>
              </w:rPr>
              <w:t>1-4кл. –609 чел., 5-11кл. –453 чел. (ч.2 ст.46 Социального кодекса ВО);</w:t>
            </w:r>
          </w:p>
          <w:p w:rsidR="005D232E" w:rsidRPr="00B46EDE" w:rsidRDefault="005D232E" w:rsidP="005D232E">
            <w:pPr>
              <w:numPr>
                <w:ilvl w:val="0"/>
                <w:numId w:val="2"/>
              </w:numPr>
              <w:tabs>
                <w:tab w:val="left" w:pos="739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г.:1-4кл. –599 чел., 5-11кл. –491 чел. (ч.2 ст.46 Социального кодекса ВО);</w:t>
            </w:r>
          </w:p>
          <w:p w:rsidR="005D232E" w:rsidRPr="00B46EDE" w:rsidRDefault="005D232E" w:rsidP="005D232E">
            <w:pPr>
              <w:numPr>
                <w:ilvl w:val="0"/>
                <w:numId w:val="2"/>
              </w:numPr>
              <w:tabs>
                <w:tab w:val="left" w:pos="739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г.: 1-4</w:t>
            </w:r>
            <w:proofErr w:type="gramStart"/>
            <w:r w:rsidRPr="00B46EDE">
              <w:rPr>
                <w:rFonts w:ascii="Arial" w:eastAsia="Arial" w:hAnsi="Arial" w:cs="Arial"/>
                <w:sz w:val="24"/>
                <w:szCs w:val="24"/>
              </w:rPr>
              <w:t>кл.-</w:t>
            </w:r>
            <w:proofErr w:type="gramEnd"/>
            <w:r w:rsidRPr="00B46EDE">
              <w:rPr>
                <w:rFonts w:ascii="Arial" w:eastAsia="Arial" w:hAnsi="Arial" w:cs="Arial"/>
                <w:sz w:val="24"/>
                <w:szCs w:val="24"/>
              </w:rPr>
              <w:t xml:space="preserve"> 600 чел., 5-11кл. - 470 чел. (ч.2 ст.46 Социального кодекса ВО).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B46EDE">
              <w:rPr>
                <w:rFonts w:ascii="Arial" w:eastAsia="Arial" w:hAnsi="Arial" w:cs="Arial"/>
                <w:sz w:val="24"/>
                <w:szCs w:val="24"/>
              </w:rPr>
              <w:t>Реализация программы рассчитана на 2024</w:t>
            </w:r>
            <w:r w:rsidRPr="00B46EDE">
              <w:rPr>
                <w:rFonts w:ascii="Arial" w:eastAsia="Arial" w:hAnsi="Arial" w:cs="Arial"/>
                <w:sz w:val="24"/>
                <w:szCs w:val="24"/>
              </w:rPr>
              <w:softHyphen/>
              <w:t>2026 годы в один этап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Средства федерального бюджета в сумме 20760,8 тыс.</w:t>
            </w: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 xml:space="preserve"> рублей.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2024 год – 6503,9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2025 год – 7151,1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7105,8 тыс. рублей</w:t>
            </w:r>
          </w:p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Средства областного бюджета в сумме 18545,5 тыс. р</w:t>
            </w: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ублей.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2024 год – 5970,0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2025 год – 7056,0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5519,5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Средства местного бюджета в сумме 13086,3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2024 год – 4499,2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2025 год – 4630,2 тыс. рублей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3956,9 тыс. рублей</w:t>
            </w:r>
          </w:p>
        </w:tc>
      </w:tr>
      <w:tr w:rsidR="005D232E" w:rsidRPr="00B46EDE" w:rsidTr="0058452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Увеличение количество детей, обеспеченных бесплатным горячим питанием, организация правильного, сбалансированного питания детей и подростков с учетом их возрастных особенностей.</w:t>
            </w:r>
          </w:p>
        </w:tc>
      </w:tr>
    </w:tbl>
    <w:p w:rsidR="005D232E" w:rsidRPr="00B46EDE" w:rsidRDefault="005D232E" w:rsidP="005D232E">
      <w:pPr>
        <w:suppressAutoHyphens/>
        <w:spacing w:after="0" w:line="240" w:lineRule="auto"/>
        <w:ind w:firstLine="426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</w:rPr>
        <w:t>Объем финансирования Муниципальной программы составляет 52392,6 тыс. рублей, из них:</w:t>
      </w:r>
    </w:p>
    <w:p w:rsidR="005D232E" w:rsidRPr="00B46EDE" w:rsidRDefault="005D232E" w:rsidP="005D232E">
      <w:pPr>
        <w:suppressAutoHyphens/>
        <w:spacing w:after="0" w:line="240" w:lineRule="auto"/>
        <w:ind w:firstLine="426"/>
        <w:textAlignment w:val="baseline"/>
        <w:rPr>
          <w:rFonts w:ascii="Arial" w:eastAsia="Times New Roman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</w:rPr>
        <w:t>а) по годам:</w:t>
      </w:r>
    </w:p>
    <w:p w:rsidR="005D232E" w:rsidRPr="00B46EDE" w:rsidRDefault="005D232E" w:rsidP="005D232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B46EDE">
        <w:rPr>
          <w:rFonts w:ascii="Arial" w:eastAsia="Times New Roman" w:hAnsi="Arial" w:cs="Arial"/>
          <w:sz w:val="24"/>
          <w:szCs w:val="24"/>
          <w:shd w:val="clear" w:color="auto" w:fill="FFFFFF"/>
        </w:rPr>
        <w:t>2024 год – 16973,1 тыс. рублей</w:t>
      </w:r>
    </w:p>
    <w:p w:rsidR="005D232E" w:rsidRPr="00B46EDE" w:rsidRDefault="005D232E" w:rsidP="005D232E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 w:rsidRPr="00B46EDE">
        <w:rPr>
          <w:rFonts w:ascii="Arial" w:eastAsia="Times New Roman" w:hAnsi="Arial" w:cs="Arial"/>
          <w:sz w:val="24"/>
          <w:szCs w:val="24"/>
          <w:shd w:val="clear" w:color="auto" w:fill="FFFFFF"/>
        </w:rPr>
        <w:t>2025 год – 18837,3 тыс. рублей</w:t>
      </w: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  <w:shd w:val="clear" w:color="auto" w:fill="FFFFFF"/>
        </w:rPr>
        <w:t>2026 год – 16582,2 тыс. рублей</w:t>
      </w: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</w:rPr>
        <w:lastRenderedPageBreak/>
        <w:t xml:space="preserve">1.2. </w:t>
      </w:r>
      <w:r w:rsidRPr="00B46EDE">
        <w:rPr>
          <w:rFonts w:ascii="Arial" w:hAnsi="Arial" w:cs="Arial"/>
          <w:sz w:val="24"/>
          <w:szCs w:val="24"/>
        </w:rPr>
        <w:t>Раздел 3. «Целевые показатели достижения целей и решения задач, ожидаемые конечные результаты реализации муниципальной программы» таблица 1 изложить в следующей редакции:</w:t>
      </w:r>
    </w:p>
    <w:p w:rsidR="005D232E" w:rsidRPr="00B46EDE" w:rsidRDefault="005D232E" w:rsidP="005D23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  <w:r w:rsidRPr="00B46EDE">
        <w:rPr>
          <w:rFonts w:ascii="Arial" w:eastAsia="Calibri" w:hAnsi="Arial" w:cs="Arial"/>
          <w:sz w:val="24"/>
          <w:szCs w:val="24"/>
        </w:rPr>
        <w:t>Таблица 1.</w:t>
      </w:r>
    </w:p>
    <w:p w:rsidR="005D232E" w:rsidRPr="00B46EDE" w:rsidRDefault="005D232E" w:rsidP="005D232E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B46EDE">
        <w:rPr>
          <w:rFonts w:ascii="Arial" w:eastAsia="Calibri" w:hAnsi="Arial" w:cs="Arial"/>
          <w:sz w:val="24"/>
          <w:szCs w:val="24"/>
        </w:rPr>
        <w:t>Перечень</w:t>
      </w:r>
    </w:p>
    <w:p w:rsidR="005D232E" w:rsidRPr="00B46EDE" w:rsidRDefault="005D232E" w:rsidP="005D232E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B46EDE">
        <w:rPr>
          <w:rFonts w:ascii="Arial" w:eastAsia="Calibri" w:hAnsi="Arial" w:cs="Arial"/>
          <w:sz w:val="24"/>
          <w:szCs w:val="24"/>
        </w:rPr>
        <w:t>целевых показателей муниципальной программы «Организация питания обучающихся муниципальных общеобразовательных организаций Ольховского муниципального района в 2024-2026 годах»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268"/>
        <w:gridCol w:w="1418"/>
        <w:gridCol w:w="1417"/>
        <w:gridCol w:w="1418"/>
      </w:tblGrid>
      <w:tr w:rsidR="005D232E" w:rsidRPr="00B46EDE" w:rsidTr="0058452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№ п</w:t>
            </w:r>
            <w:r w:rsidRPr="00B46ED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Значение целевых показателей</w:t>
            </w:r>
          </w:p>
        </w:tc>
      </w:tr>
      <w:tr w:rsidR="005D232E" w:rsidRPr="00B46EDE" w:rsidTr="0058452D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</w:tr>
      <w:tr w:rsidR="005D232E" w:rsidRPr="00B46EDE" w:rsidTr="0058452D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5D232E" w:rsidRPr="00B46EDE" w:rsidTr="0058452D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 xml:space="preserve">Количество обучающихся 1-4 классов, обеспеченных бесплатным горячим питанием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 xml:space="preserve">Чел.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</w:tr>
      <w:tr w:rsidR="005D232E" w:rsidRPr="00B46EDE" w:rsidTr="0058452D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 xml:space="preserve">Количество обучающихся 5-11 классов, обеспеченных бесплатным горячим </w:t>
            </w:r>
            <w:proofErr w:type="gramStart"/>
            <w:r w:rsidRPr="00B46EDE">
              <w:rPr>
                <w:rFonts w:ascii="Arial" w:hAnsi="Arial" w:cs="Arial"/>
                <w:sz w:val="24"/>
                <w:szCs w:val="24"/>
              </w:rPr>
              <w:t>питанием,  категорий</w:t>
            </w:r>
            <w:proofErr w:type="gramEnd"/>
            <w:r w:rsidRPr="00B46EDE">
              <w:rPr>
                <w:rFonts w:ascii="Arial" w:hAnsi="Arial" w:cs="Arial"/>
                <w:sz w:val="24"/>
                <w:szCs w:val="24"/>
              </w:rPr>
              <w:t xml:space="preserve">, определенных частью 2 статьи 46 Социального кодекса Волгоградской области от 31.12.2015 №246-ОД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 xml:space="preserve">Чел.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453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470</w:t>
            </w:r>
          </w:p>
        </w:tc>
      </w:tr>
      <w:tr w:rsidR="005D232E" w:rsidRPr="00B46EDE" w:rsidTr="0058452D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 xml:space="preserve">Количество обучающихся с ограниченными возможностями здоровья, обеспеченных бесплатным двухразовым питанием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 xml:space="preserve">Чел.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84</w:t>
            </w:r>
          </w:p>
        </w:tc>
      </w:tr>
    </w:tbl>
    <w:p w:rsidR="005D232E" w:rsidRPr="00B46EDE" w:rsidRDefault="005D232E" w:rsidP="005D232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B46EDE">
        <w:rPr>
          <w:rFonts w:ascii="Arial" w:eastAsia="Calibri" w:hAnsi="Arial" w:cs="Arial"/>
          <w:sz w:val="24"/>
          <w:szCs w:val="24"/>
        </w:rPr>
        <w:t>1.3. Раздел 4. «Обобщенная характеристика основных мероприятий муниципальной программы» таблица 2 изложить в следующей редакции: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Таблица 2.</w:t>
      </w:r>
    </w:p>
    <w:p w:rsidR="005D232E" w:rsidRPr="00B46EDE" w:rsidRDefault="005D232E" w:rsidP="005D23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 xml:space="preserve">Перечень </w:t>
      </w:r>
    </w:p>
    <w:p w:rsidR="005D232E" w:rsidRPr="00B46EDE" w:rsidRDefault="005D232E" w:rsidP="005D232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lastRenderedPageBreak/>
        <w:t>мероприятий муниципальной программы «Организация питания обучающихся муниципальных образовательных организаций Ольховского муниципального района в 2024-2026 годах</w:t>
      </w:r>
      <w:r w:rsidRPr="00B46EDE">
        <w:rPr>
          <w:rFonts w:ascii="Arial" w:eastAsia="Times New Roman" w:hAnsi="Arial" w:cs="Arial"/>
          <w:sz w:val="24"/>
          <w:szCs w:val="24"/>
        </w:rPr>
        <w:t>».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850"/>
        <w:gridCol w:w="709"/>
        <w:gridCol w:w="1134"/>
        <w:gridCol w:w="992"/>
        <w:gridCol w:w="993"/>
        <w:gridCol w:w="992"/>
        <w:gridCol w:w="709"/>
        <w:gridCol w:w="1701"/>
      </w:tblGrid>
      <w:tr w:rsidR="005D232E" w:rsidRPr="00B46EDE" w:rsidTr="0058452D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№ п</w:t>
            </w:r>
            <w:r w:rsidRPr="00B46ED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Ответственныйисполнительмуниципальной</w:t>
            </w:r>
            <w:proofErr w:type="spellEnd"/>
            <w:r w:rsidRPr="00B46EDE">
              <w:rPr>
                <w:rFonts w:ascii="Arial" w:eastAsia="Times New Roman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 xml:space="preserve">Объемы и источники финансирования </w:t>
            </w:r>
          </w:p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Непосредственные результаты реализации мероприятия</w:t>
            </w:r>
          </w:p>
        </w:tc>
      </w:tr>
      <w:tr w:rsidR="005D232E" w:rsidRPr="00B46EDE" w:rsidTr="0058452D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Внебюджетныеисточники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rPr>
          <w:trHeight w:val="33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5D232E" w:rsidRPr="00B46EDE" w:rsidTr="0058452D">
        <w:trPr>
          <w:trHeight w:val="503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Организация бесплатного горячего питания обучающимся 1-4 классов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Отдел по образованию и социальной политике Администрации Ольховского муниципального района Волгоградской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10077,1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6503,9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886,9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2686,3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 xml:space="preserve">Обеспечение бесплатным горячим питанием обучающихся, получающих начальное общее образование </w:t>
            </w:r>
          </w:p>
        </w:tc>
      </w:tr>
      <w:tr w:rsidR="005D232E" w:rsidRPr="00B46EDE" w:rsidTr="0058452D">
        <w:trPr>
          <w:trHeight w:val="556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10774,7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7151,1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975,2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2648,4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rPr>
          <w:trHeight w:val="555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10239,3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7105,8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2164,5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rPr>
          <w:trHeight w:val="1080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31091,1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ind w:hanging="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20760,8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2831,1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7499,2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rPr>
          <w:trHeight w:val="1219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 xml:space="preserve">Организация бесплатного горячего питания обучающимся5-11 </w:t>
            </w:r>
            <w:proofErr w:type="spellStart"/>
            <w:r w:rsidRPr="00B46EDE">
              <w:rPr>
                <w:rFonts w:ascii="Arial" w:hAnsi="Arial" w:cs="Arial"/>
                <w:sz w:val="24"/>
                <w:szCs w:val="24"/>
              </w:rPr>
              <w:t>классовкатегорий</w:t>
            </w:r>
            <w:proofErr w:type="spellEnd"/>
            <w:r w:rsidRPr="00B46EDE">
              <w:rPr>
                <w:rFonts w:ascii="Arial" w:hAnsi="Arial" w:cs="Arial"/>
                <w:sz w:val="24"/>
                <w:szCs w:val="24"/>
              </w:rPr>
              <w:t>, определенных частью 2 статьи 46 Социального кодекса Волгоградской области от 31.12.20</w:t>
            </w:r>
            <w:r w:rsidRPr="00B46EDE">
              <w:rPr>
                <w:rFonts w:ascii="Arial" w:hAnsi="Arial" w:cs="Arial"/>
                <w:sz w:val="24"/>
                <w:szCs w:val="24"/>
              </w:rPr>
              <w:lastRenderedPageBreak/>
              <w:t>15 №246-ОД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6896,0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5083,1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1812,9</w:t>
            </w:r>
          </w:p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 xml:space="preserve">Численность обучающихся по очной форме обучения по образовательным программам общего образования в муниципальных образовательных организациях, относящихся к категориям обучающихся, </w:t>
            </w:r>
            <w:proofErr w:type="spellStart"/>
            <w:r w:rsidRPr="00B46EDE">
              <w:rPr>
                <w:rFonts w:ascii="Arial" w:hAnsi="Arial" w:cs="Arial"/>
                <w:sz w:val="24"/>
                <w:szCs w:val="24"/>
              </w:rPr>
              <w:t>определеннымчастью</w:t>
            </w:r>
            <w:proofErr w:type="spellEnd"/>
            <w:r w:rsidRPr="00B46EDE">
              <w:rPr>
                <w:rFonts w:ascii="Arial" w:hAnsi="Arial" w:cs="Arial"/>
                <w:sz w:val="24"/>
                <w:szCs w:val="24"/>
              </w:rPr>
              <w:t xml:space="preserve"> 2 статьи 46 </w:t>
            </w:r>
            <w:r w:rsidRPr="00B46EDE">
              <w:rPr>
                <w:rFonts w:ascii="Arial" w:hAnsi="Arial" w:cs="Arial"/>
                <w:sz w:val="24"/>
                <w:szCs w:val="24"/>
              </w:rPr>
              <w:lastRenderedPageBreak/>
              <w:t xml:space="preserve">Социального кодекса Волгоградской области, обеспеченных бесплатным горячим питанием </w:t>
            </w:r>
          </w:p>
        </w:tc>
      </w:tr>
      <w:tr w:rsidR="005D232E" w:rsidRPr="00B46EDE" w:rsidTr="0058452D">
        <w:trPr>
          <w:trHeight w:val="1421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8062,6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6080,8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1981,8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rPr>
          <w:trHeight w:val="1541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6342,9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4550,5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1792,4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rPr>
          <w:trHeight w:val="1515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21301,5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15714,4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5587,1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D232E" w:rsidRPr="00B46EDE" w:rsidTr="0058452D">
        <w:trPr>
          <w:trHeight w:val="67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52392,6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20760,8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18545,5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13086,3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D232E" w:rsidRPr="00B46EDE" w:rsidRDefault="005D232E" w:rsidP="005D232E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</w:rPr>
        <w:t xml:space="preserve">1.4. </w:t>
      </w:r>
      <w:r w:rsidRPr="00B46EDE">
        <w:rPr>
          <w:rFonts w:ascii="Arial" w:hAnsi="Arial" w:cs="Arial"/>
          <w:sz w:val="24"/>
          <w:szCs w:val="24"/>
        </w:rPr>
        <w:t>Раздел 6.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5D232E" w:rsidRPr="00B46EDE" w:rsidRDefault="005D232E" w:rsidP="005D232E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 xml:space="preserve">Общая потребность в финансовых ресурсах на реализацию программы за счет средств федерального бюджета составит </w:t>
      </w:r>
      <w:r w:rsidRPr="00B46ED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20760,8тыс. </w:t>
      </w:r>
      <w:r w:rsidRPr="00B46EDE">
        <w:rPr>
          <w:rFonts w:ascii="Arial" w:hAnsi="Arial" w:cs="Arial"/>
          <w:sz w:val="24"/>
          <w:szCs w:val="24"/>
        </w:rPr>
        <w:t xml:space="preserve">рублей. Привлечение средств муниципального бюджета – </w:t>
      </w:r>
      <w:r w:rsidRPr="00B46EDE">
        <w:rPr>
          <w:rFonts w:ascii="Arial" w:eastAsia="Times New Roman" w:hAnsi="Arial" w:cs="Arial"/>
          <w:sz w:val="24"/>
          <w:szCs w:val="24"/>
        </w:rPr>
        <w:t xml:space="preserve">13086,3тыс. </w:t>
      </w:r>
      <w:r w:rsidRPr="00B46EDE">
        <w:rPr>
          <w:rFonts w:ascii="Arial" w:hAnsi="Arial" w:cs="Arial"/>
          <w:sz w:val="24"/>
          <w:szCs w:val="24"/>
        </w:rPr>
        <w:t xml:space="preserve">рублей и областного бюджета – </w:t>
      </w:r>
      <w:r w:rsidRPr="00B46EDE">
        <w:rPr>
          <w:rFonts w:ascii="Arial" w:eastAsia="Times New Roman" w:hAnsi="Arial" w:cs="Arial"/>
          <w:sz w:val="24"/>
          <w:szCs w:val="24"/>
        </w:rPr>
        <w:t xml:space="preserve">18545,5тыс. </w:t>
      </w:r>
      <w:r w:rsidRPr="00B46EDE">
        <w:rPr>
          <w:rFonts w:ascii="Arial" w:hAnsi="Arial" w:cs="Arial"/>
          <w:sz w:val="24"/>
          <w:szCs w:val="24"/>
        </w:rPr>
        <w:t>рублей. Внебюджетные средства не привлекаются.</w:t>
      </w:r>
    </w:p>
    <w:p w:rsidR="005D232E" w:rsidRPr="00B46EDE" w:rsidRDefault="005D232E" w:rsidP="005D23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Приложение</w:t>
      </w:r>
    </w:p>
    <w:p w:rsidR="005D232E" w:rsidRPr="00B46EDE" w:rsidRDefault="005D232E" w:rsidP="005D23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«Ресурсное обеспечение 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финансирования, с распределением по главным распорядителям средств районного бюджета (Таблица 3.)»</w:t>
      </w:r>
    </w:p>
    <w:p w:rsidR="005D232E" w:rsidRPr="00B46EDE" w:rsidRDefault="005D232E" w:rsidP="005D23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Таблица 3.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1976"/>
        <w:gridCol w:w="1560"/>
        <w:gridCol w:w="708"/>
        <w:gridCol w:w="1134"/>
        <w:gridCol w:w="1134"/>
        <w:gridCol w:w="1134"/>
        <w:gridCol w:w="1135"/>
        <w:gridCol w:w="709"/>
      </w:tblGrid>
      <w:tr w:rsidR="005D232E" w:rsidRPr="00B46EDE" w:rsidTr="0058452D"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№ п/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Ответственный исполнитель муниципальной программы, 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 xml:space="preserve">Объемы и источники финансирования </w:t>
            </w:r>
          </w:p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(тыс. рублей)</w:t>
            </w:r>
          </w:p>
        </w:tc>
      </w:tr>
      <w:tr w:rsidR="005D232E" w:rsidRPr="00B46EDE" w:rsidTr="0058452D"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</w:tr>
      <w:tr w:rsidR="005D232E" w:rsidRPr="00B46EDE" w:rsidTr="0058452D"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46EDE">
              <w:rPr>
                <w:rFonts w:ascii="Arial" w:eastAsia="Times New Roman" w:hAnsi="Arial" w:cs="Arial"/>
                <w:sz w:val="24"/>
                <w:szCs w:val="24"/>
              </w:rPr>
              <w:t>Внебюджетныеисточники</w:t>
            </w:r>
            <w:proofErr w:type="spellEnd"/>
          </w:p>
        </w:tc>
      </w:tr>
      <w:tr w:rsidR="005D232E" w:rsidRPr="00B46EDE" w:rsidTr="0058452D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</w:tr>
      <w:tr w:rsidR="005D232E" w:rsidRPr="00B46EDE" w:rsidTr="0058452D">
        <w:trPr>
          <w:trHeight w:val="1112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Организация питания обучающихся муниципальных общеобразовательных организаций Ольховского муниципального района Волгоградской области в 2024-2026 годах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 xml:space="preserve">Отдел по образованию и социальной политике Администрации Ольховского муниципального района Волгоградской области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16973,1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6503,9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5970,0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4499,2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D232E" w:rsidRPr="00B46EDE" w:rsidTr="0058452D">
        <w:trPr>
          <w:trHeight w:val="1269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52071,6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7151,1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7056,0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4630,2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D232E" w:rsidRPr="00B46EDE" w:rsidTr="0058452D">
        <w:trPr>
          <w:trHeight w:val="435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16582,2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7105,8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46EDE">
              <w:rPr>
                <w:rFonts w:ascii="Arial" w:hAnsi="Arial" w:cs="Arial"/>
                <w:color w:val="000000"/>
                <w:sz w:val="24"/>
                <w:szCs w:val="24"/>
              </w:rPr>
              <w:t>5519,5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3956,9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  <w:tr w:rsidR="005D232E" w:rsidRPr="00B46EDE" w:rsidTr="0058452D">
        <w:trPr>
          <w:trHeight w:val="36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52392,6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20760,8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18545,5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13086,3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32E" w:rsidRPr="00B46EDE" w:rsidRDefault="005D232E" w:rsidP="005845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46EDE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</w:tr>
    </w:tbl>
    <w:p w:rsidR="005D232E" w:rsidRPr="00B46EDE" w:rsidRDefault="005D232E" w:rsidP="005D232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 на заместителя Главы Ольховского муниципального района Волгоградской области А.В. Ежову.</w:t>
      </w:r>
    </w:p>
    <w:p w:rsidR="005D232E" w:rsidRPr="00B46EDE" w:rsidRDefault="005D232E" w:rsidP="005D232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6EDE">
        <w:rPr>
          <w:rFonts w:ascii="Arial" w:hAnsi="Arial" w:cs="Arial"/>
          <w:sz w:val="24"/>
          <w:szCs w:val="24"/>
        </w:rPr>
        <w:t>3.Настоящее постановление вступает в силу с момента его официального обнародования.</w:t>
      </w:r>
    </w:p>
    <w:p w:rsidR="005D232E" w:rsidRPr="00B46EDE" w:rsidRDefault="005D232E" w:rsidP="005D23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D232E" w:rsidRPr="00B46EDE" w:rsidRDefault="005D232E" w:rsidP="005D23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</w:rPr>
        <w:t xml:space="preserve">Глава Ольховского                                                                                                        </w:t>
      </w:r>
    </w:p>
    <w:p w:rsidR="005D232E" w:rsidRPr="00B46EDE" w:rsidRDefault="005D232E" w:rsidP="005D23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6EDE">
        <w:rPr>
          <w:rFonts w:ascii="Arial" w:eastAsia="Times New Roman" w:hAnsi="Arial" w:cs="Arial"/>
          <w:sz w:val="24"/>
          <w:szCs w:val="24"/>
        </w:rPr>
        <w:t>муниципального района                                                                     А.В.Солонин</w:t>
      </w:r>
    </w:p>
    <w:p w:rsidR="005D232E" w:rsidRPr="00B46EDE" w:rsidRDefault="005D232E" w:rsidP="005D232E">
      <w:pPr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rPr>
          <w:rFonts w:ascii="Arial" w:hAnsi="Arial" w:cs="Arial"/>
          <w:sz w:val="24"/>
          <w:szCs w:val="24"/>
        </w:rPr>
      </w:pPr>
    </w:p>
    <w:p w:rsidR="005D232E" w:rsidRPr="00B46EDE" w:rsidRDefault="005D232E" w:rsidP="005D232E">
      <w:pPr>
        <w:rPr>
          <w:rFonts w:ascii="Arial" w:hAnsi="Arial" w:cs="Arial"/>
          <w:sz w:val="24"/>
          <w:szCs w:val="24"/>
        </w:rPr>
      </w:pPr>
    </w:p>
    <w:p w:rsidR="00535A3A" w:rsidRPr="00B46EDE" w:rsidRDefault="00535A3A">
      <w:pPr>
        <w:rPr>
          <w:rFonts w:ascii="Arial" w:hAnsi="Arial" w:cs="Arial"/>
          <w:sz w:val="24"/>
          <w:szCs w:val="24"/>
        </w:rPr>
      </w:pPr>
    </w:p>
    <w:sectPr w:rsidR="00535A3A" w:rsidRPr="00B46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 Condensed">
    <w:altName w:val="Arial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B2496"/>
    <w:multiLevelType w:val="multilevel"/>
    <w:tmpl w:val="AA16A1A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4164A0"/>
    <w:multiLevelType w:val="multilevel"/>
    <w:tmpl w:val="A502B282"/>
    <w:lvl w:ilvl="0">
      <w:start w:val="2024"/>
      <w:numFmt w:val="decimal"/>
      <w:lvlText w:val="%1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232E"/>
    <w:rsid w:val="00535A3A"/>
    <w:rsid w:val="005D232E"/>
    <w:rsid w:val="00B4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9E67AD-336F-4E74-88DE-C7B48374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1337</Words>
  <Characters>7625</Characters>
  <Application>Microsoft Office Word</Application>
  <DocSecurity>0</DocSecurity>
  <Lines>63</Lines>
  <Paragraphs>17</Paragraphs>
  <ScaleCrop>false</ScaleCrop>
  <Company/>
  <LinksUpToDate>false</LinksUpToDate>
  <CharactersWithSpaces>8945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Az</cp:lastModifiedBy>
  <cp:revision>3</cp:revision>
  <dcterms:created xsi:type="dcterms:W3CDTF">2025-12-12T11:53:00Z</dcterms:created>
  <dcterms:modified xsi:type="dcterms:W3CDTF">2025-12-22T13:03:00Z</dcterms:modified>
</cp:coreProperties>
</file>